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3E" w:rsidRPr="0084783E" w:rsidRDefault="0084783E" w:rsidP="0084783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 w:themeColor="text1"/>
          <w:sz w:val="28"/>
          <w:szCs w:val="28"/>
        </w:rPr>
      </w:pPr>
      <w:r w:rsidRPr="0084783E">
        <w:rPr>
          <w:b/>
          <w:color w:val="000000" w:themeColor="text1"/>
          <w:sz w:val="28"/>
          <w:szCs w:val="28"/>
        </w:rPr>
        <w:t>Что делать, если Ваши данные неправомерно используют в целях регистрации организации или квалифицированной электронной подписи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4783E">
        <w:rPr>
          <w:color w:val="000000" w:themeColor="text1"/>
        </w:rPr>
        <w:t>Информацию об участии в организации, в которой Вы являетесь руководителем или учредителем (участником), можно посмотреть в разделе «Профиль» в Вашем </w:t>
      </w:r>
      <w:hyperlink r:id="rId5" w:history="1">
        <w:r w:rsidRPr="0084783E">
          <w:rPr>
            <w:rStyle w:val="a3"/>
            <w:color w:val="000000" w:themeColor="text1"/>
            <w:u w:val="none"/>
          </w:rPr>
          <w:t>Личном кабинете</w:t>
        </w:r>
      </w:hyperlink>
      <w:r w:rsidRPr="0084783E">
        <w:rPr>
          <w:color w:val="000000" w:themeColor="text1"/>
        </w:rPr>
        <w:t xml:space="preserve"> налогоплательщика для физических лиц.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 xml:space="preserve">Ниже приведены рекомендации, как поступать в жизненных ситуациях, когда Вы </w:t>
      </w:r>
      <w:proofErr w:type="gramStart"/>
      <w:r w:rsidRPr="0084783E">
        <w:rPr>
          <w:color w:val="000000" w:themeColor="text1"/>
        </w:rPr>
        <w:t>узнали</w:t>
      </w:r>
      <w:proofErr w:type="gramEnd"/>
      <w:r w:rsidRPr="0084783E">
        <w:rPr>
          <w:color w:val="000000" w:themeColor="text1"/>
        </w:rPr>
        <w:t xml:space="preserve"> что:</w:t>
      </w:r>
    </w:p>
    <w:p w:rsidR="0084783E" w:rsidRPr="0084783E" w:rsidRDefault="0084783E" w:rsidP="00A73B31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От Вашего имени с использованием КЭП представлена налоговая декларация без Вашего ведома</w:t>
      </w:r>
      <w:r w:rsidRPr="0084783E">
        <w:rPr>
          <w:color w:val="000000" w:themeColor="text1"/>
        </w:rPr>
        <w:t> 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Незамедлительно</w:t>
      </w:r>
      <w:r w:rsidRPr="0084783E">
        <w:rPr>
          <w:color w:val="000000" w:themeColor="text1"/>
        </w:rPr>
        <w:t> посетите ближайшую налоговую инспекцию, для подачи заявления в произвольной форме о недостоверности сведений. С собой необходимо иметь документ, удостоверяющий личность (паспорт гражданина Российской Федерации).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Сотрудники налоговых органов окажут необходимую информационную поддержку.</w:t>
      </w:r>
    </w:p>
    <w:p w:rsidR="0084783E" w:rsidRPr="0084783E" w:rsidRDefault="0084783E" w:rsidP="00A73B31">
      <w:pPr>
        <w:pStyle w:val="a6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На Ваше имя зарегистрирована организация без Вашего ведома</w:t>
      </w:r>
      <w:r w:rsidRPr="0084783E">
        <w:rPr>
          <w:color w:val="000000" w:themeColor="text1"/>
        </w:rPr>
        <w:t> 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Незамедлительно</w:t>
      </w:r>
      <w:r w:rsidRPr="0084783E">
        <w:rPr>
          <w:color w:val="000000" w:themeColor="text1"/>
        </w:rPr>
        <w:t> представьте заявление в произвольной форме в регистрирующий орган по месту нахождения юридического лица (точную информацию о нем можно узнать в разделе «</w:t>
      </w:r>
      <w:hyperlink r:id="rId6" w:history="1">
        <w:r w:rsidRPr="0084783E">
          <w:rPr>
            <w:rStyle w:val="a3"/>
            <w:color w:val="000000" w:themeColor="text1"/>
            <w:u w:val="none"/>
          </w:rPr>
          <w:t>Сведения о регистрирующем органе по месту нахождения юридического лица</w:t>
        </w:r>
      </w:hyperlink>
      <w:r w:rsidRPr="0084783E">
        <w:rPr>
          <w:color w:val="000000" w:themeColor="text1"/>
        </w:rPr>
        <w:t>» выписки из ЕГРЮЛ).</w:t>
      </w:r>
    </w:p>
    <w:p w:rsidR="0084783E" w:rsidRPr="0084783E" w:rsidRDefault="0084783E" w:rsidP="0084783E">
      <w:pPr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  <w:shd w:val="clear" w:color="auto" w:fill="FFFFFF"/>
        </w:rPr>
        <w:t>В заявлении укажите реквизиты (наименование юридического лица, ИНН, КПП, ОГРН) и следующую информацию:</w:t>
      </w:r>
    </w:p>
    <w:p w:rsidR="0084783E" w:rsidRPr="0084783E" w:rsidRDefault="0084783E" w:rsidP="0084783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Вы не учреждали данное юридическое лицо,</w:t>
      </w:r>
    </w:p>
    <w:p w:rsidR="0084783E" w:rsidRPr="0084783E" w:rsidRDefault="0084783E" w:rsidP="0084783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Вы не подписывали документы для его регистрации (в том числе электронной подписью и в электронном виде),</w:t>
      </w:r>
    </w:p>
    <w:p w:rsidR="0084783E" w:rsidRPr="0084783E" w:rsidRDefault="0084783E" w:rsidP="0084783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Вы не получали сертификат ключа электронной подписи.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 заявлении укажите все возможные обстоятельства, свидетельствующие о Вашей непричастности к созданию и деятельности данного юридического лица.</w:t>
      </w:r>
    </w:p>
    <w:p w:rsidR="00692885" w:rsidRPr="00692885" w:rsidRDefault="00E26D39" w:rsidP="00692885">
      <w:pPr>
        <w:ind w:firstLine="709"/>
        <w:jc w:val="both"/>
      </w:pPr>
      <w:r>
        <w:t xml:space="preserve">Регистрирующий орган в Свердловской области </w:t>
      </w:r>
      <w:r w:rsidR="00692885" w:rsidRPr="00692885">
        <w:t>- ИФНС России по Верх-</w:t>
      </w:r>
      <w:proofErr w:type="spellStart"/>
      <w:r w:rsidR="00692885" w:rsidRPr="00692885">
        <w:t>Исетскому</w:t>
      </w:r>
      <w:proofErr w:type="spellEnd"/>
      <w:r w:rsidR="00692885" w:rsidRPr="00692885">
        <w:t xml:space="preserve"> району г. Екатеринбурга (адрес инспекции: 620014, г. Екатеринбург, ул. Хомякова, д. 4) с заявлением о недостоверности сведений об учредителе и руководителе юридического лица (по форме №Р34001, утвержденной приказом ФНС России от 11.02.2016 №ММВ-7-14/72@). Кроме того, в целях пресечения регистрации юридических лиц гражданин имеет возможность направить в регистрирующий орган возражение о предстоящей регистрации фирмы на его имя или по его адресу по форме №</w:t>
      </w:r>
      <w:r w:rsidR="00A73B31">
        <w:t xml:space="preserve"> </w:t>
      </w:r>
      <w:r w:rsidR="00692885" w:rsidRPr="00692885">
        <w:t>Р38001, утвержденной приказом ФНС России от 11.02.2016 №ММВ-7-14/72@.</w:t>
      </w:r>
    </w:p>
    <w:p w:rsidR="00A73B31" w:rsidRPr="0084783E" w:rsidRDefault="00A73B31" w:rsidP="00A73B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 xml:space="preserve">Обратитесь в правоохранительные органы с заявлением о совершении в отношении Вас противоправных действий. </w:t>
      </w:r>
    </w:p>
    <w:p w:rsidR="0015347A" w:rsidRDefault="0015347A" w:rsidP="00692885">
      <w:pPr>
        <w:jc w:val="both"/>
      </w:pPr>
      <w:bookmarkStart w:id="0" w:name="_GoBack"/>
      <w:bookmarkEnd w:id="0"/>
    </w:p>
    <w:sectPr w:rsidR="0015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1896"/>
    <w:multiLevelType w:val="multilevel"/>
    <w:tmpl w:val="C5C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73905"/>
    <w:multiLevelType w:val="hybridMultilevel"/>
    <w:tmpl w:val="4BF6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1084"/>
    <w:multiLevelType w:val="hybridMultilevel"/>
    <w:tmpl w:val="78F023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3E"/>
    <w:rsid w:val="0015347A"/>
    <w:rsid w:val="00692885"/>
    <w:rsid w:val="0084783E"/>
    <w:rsid w:val="008B753D"/>
    <w:rsid w:val="00A73B31"/>
    <w:rsid w:val="00E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EEE2FC-52D1-41C6-8CC2-48CDE65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8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83E"/>
    <w:pPr>
      <w:spacing w:before="100" w:beforeAutospacing="1" w:after="100" w:afterAutospacing="1"/>
    </w:pPr>
  </w:style>
  <w:style w:type="character" w:customStyle="1" w:styleId="78d395f5a31e2fcanumber">
    <w:name w:val="78d395f5a31e2fcanumber"/>
    <w:basedOn w:val="a0"/>
    <w:rsid w:val="0084783E"/>
  </w:style>
  <w:style w:type="character" w:styleId="a5">
    <w:name w:val="Strong"/>
    <w:basedOn w:val="a0"/>
    <w:uiPriority w:val="22"/>
    <w:qFormat/>
    <w:rsid w:val="0084783E"/>
    <w:rPr>
      <w:b/>
      <w:bCs/>
    </w:rPr>
  </w:style>
  <w:style w:type="paragraph" w:styleId="a6">
    <w:name w:val="List Paragraph"/>
    <w:basedOn w:val="a"/>
    <w:uiPriority w:val="34"/>
    <w:qFormat/>
    <w:rsid w:val="0084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3</cp:revision>
  <dcterms:created xsi:type="dcterms:W3CDTF">2024-07-25T12:03:00Z</dcterms:created>
  <dcterms:modified xsi:type="dcterms:W3CDTF">2024-07-25T12:19:00Z</dcterms:modified>
</cp:coreProperties>
</file>